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F64" w:rsidRDefault="00FA6F64" w:rsidP="00FA6F64">
      <w:pPr>
        <w:pStyle w:val="a4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Pr="003177E5">
        <w:rPr>
          <w:color w:val="000000"/>
          <w:sz w:val="28"/>
          <w:szCs w:val="28"/>
        </w:rPr>
        <w:t xml:space="preserve">-тақырып: </w:t>
      </w:r>
      <w:proofErr w:type="spellStart"/>
      <w:r w:rsidRPr="003177E5">
        <w:rPr>
          <w:color w:val="000000"/>
          <w:sz w:val="28"/>
          <w:szCs w:val="28"/>
        </w:rPr>
        <w:t>бі</w:t>
      </w:r>
      <w:proofErr w:type="gramStart"/>
      <w:r w:rsidRPr="003177E5">
        <w:rPr>
          <w:color w:val="000000"/>
          <w:sz w:val="28"/>
          <w:szCs w:val="28"/>
        </w:rPr>
        <w:t>р</w:t>
      </w:r>
      <w:proofErr w:type="spellEnd"/>
      <w:proofErr w:type="gram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сұрақты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ашу</w:t>
      </w:r>
      <w:proofErr w:type="spellEnd"/>
      <w:r w:rsidRPr="003177E5">
        <w:rPr>
          <w:color w:val="000000"/>
          <w:sz w:val="28"/>
          <w:szCs w:val="28"/>
        </w:rPr>
        <w:t>!</w:t>
      </w:r>
    </w:p>
    <w:p w:rsidR="00602C89" w:rsidRDefault="00602C89" w:rsidP="00FA6F64">
      <w:pPr>
        <w:pStyle w:val="a4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602C89" w:rsidRDefault="00602C89" w:rsidP="00602C89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02C89">
        <w:rPr>
          <w:color w:val="000000"/>
          <w:sz w:val="28"/>
          <w:szCs w:val="28"/>
        </w:rPr>
        <w:t>Тұлғаның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девиантты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міне</w:t>
      </w:r>
      <w:proofErr w:type="gramStart"/>
      <w:r w:rsidRPr="00602C89">
        <w:rPr>
          <w:color w:val="000000"/>
          <w:sz w:val="28"/>
          <w:szCs w:val="28"/>
        </w:rPr>
        <w:t>з-</w:t>
      </w:r>
      <w:proofErr w:type="gramEnd"/>
      <w:r w:rsidRPr="00602C89">
        <w:rPr>
          <w:color w:val="000000"/>
          <w:sz w:val="28"/>
          <w:szCs w:val="28"/>
        </w:rPr>
        <w:t>құлқына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алдын-алу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және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әлеуметтік-психологиялық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әсер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ету</w:t>
      </w:r>
      <w:proofErr w:type="spellEnd"/>
      <w:r w:rsidRPr="00602C89">
        <w:rPr>
          <w:color w:val="000000"/>
          <w:sz w:val="28"/>
          <w:szCs w:val="28"/>
        </w:rPr>
        <w:t>.</w:t>
      </w:r>
    </w:p>
    <w:p w:rsidR="00602C89" w:rsidRDefault="00602C89" w:rsidP="00602C89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02C89">
        <w:rPr>
          <w:color w:val="000000"/>
          <w:sz w:val="28"/>
          <w:szCs w:val="28"/>
        </w:rPr>
        <w:t>Девиантты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міне</w:t>
      </w:r>
      <w:proofErr w:type="gramStart"/>
      <w:r w:rsidRPr="00602C89">
        <w:rPr>
          <w:color w:val="000000"/>
          <w:sz w:val="28"/>
          <w:szCs w:val="28"/>
        </w:rPr>
        <w:t>з-</w:t>
      </w:r>
      <w:proofErr w:type="gramEnd"/>
      <w:r w:rsidRPr="00602C89">
        <w:rPr>
          <w:color w:val="000000"/>
          <w:sz w:val="28"/>
          <w:szCs w:val="28"/>
        </w:rPr>
        <w:t>құлықты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психологиялық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түзету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және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девиантты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тұлғаны</w:t>
      </w:r>
      <w:proofErr w:type="spellEnd"/>
      <w:r w:rsidRPr="00602C89">
        <w:rPr>
          <w:color w:val="000000"/>
          <w:sz w:val="28"/>
          <w:szCs w:val="28"/>
        </w:rPr>
        <w:t xml:space="preserve"> </w:t>
      </w:r>
      <w:proofErr w:type="spellStart"/>
      <w:r w:rsidRPr="00602C89">
        <w:rPr>
          <w:color w:val="000000"/>
          <w:sz w:val="28"/>
          <w:szCs w:val="28"/>
        </w:rPr>
        <w:t>оңалту</w:t>
      </w:r>
      <w:proofErr w:type="spellEnd"/>
      <w:r w:rsidRPr="00602C89">
        <w:rPr>
          <w:color w:val="000000"/>
          <w:sz w:val="28"/>
          <w:szCs w:val="28"/>
        </w:rPr>
        <w:t>.</w:t>
      </w:r>
      <w:bookmarkStart w:id="0" w:name="_GoBack"/>
      <w:bookmarkEnd w:id="0"/>
    </w:p>
    <w:p w:rsidR="00FA6F64" w:rsidRDefault="00FA6F64" w:rsidP="00FA6F64">
      <w:pPr>
        <w:pStyle w:val="a4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602C89" w:rsidRDefault="00602C89" w:rsidP="00FA6F64">
      <w:pPr>
        <w:pStyle w:val="a4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602C89" w:rsidRDefault="00602C89" w:rsidP="00FA6F64">
      <w:pPr>
        <w:pStyle w:val="a4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7.</w:t>
      </w:r>
    </w:p>
    <w:p w:rsidR="00E94F95" w:rsidRPr="00926C79" w:rsidRDefault="00E94F95" w:rsidP="00E94F95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>Профилактика и социально-психологическое воздействие на отклоняющееся поведение личности</w:t>
      </w:r>
      <w:r>
        <w:rPr>
          <w:color w:val="000000"/>
          <w:sz w:val="28"/>
          <w:szCs w:val="28"/>
        </w:rPr>
        <w:t>.</w:t>
      </w:r>
    </w:p>
    <w:p w:rsidR="00E94F95" w:rsidRPr="00926C79" w:rsidRDefault="00E94F95" w:rsidP="00E94F95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Психологическая коррекция отклоняющегося поведения и реабилитация личности </w:t>
      </w:r>
      <w:proofErr w:type="spellStart"/>
      <w:r w:rsidRPr="00926C79">
        <w:rPr>
          <w:color w:val="000000"/>
          <w:sz w:val="28"/>
          <w:szCs w:val="28"/>
        </w:rPr>
        <w:t>девианта</w:t>
      </w:r>
      <w:proofErr w:type="spellEnd"/>
      <w:r>
        <w:rPr>
          <w:color w:val="000000"/>
          <w:sz w:val="28"/>
          <w:szCs w:val="28"/>
        </w:rPr>
        <w:t>.</w:t>
      </w:r>
    </w:p>
    <w:p w:rsidR="00E94F95" w:rsidRPr="00E94F95" w:rsidRDefault="00E94F95" w:rsidP="00E94F9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D07F7"/>
    <w:multiLevelType w:val="hybridMultilevel"/>
    <w:tmpl w:val="133EA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75677"/>
    <w:multiLevelType w:val="hybridMultilevel"/>
    <w:tmpl w:val="BBD6891A"/>
    <w:lvl w:ilvl="0" w:tplc="ADAC10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02"/>
    <w:rsid w:val="00602C89"/>
    <w:rsid w:val="00B349CB"/>
    <w:rsid w:val="00C63102"/>
    <w:rsid w:val="00E94F95"/>
    <w:rsid w:val="00FA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F9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94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F9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94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2020-08-30T13:17:00Z</dcterms:created>
  <dcterms:modified xsi:type="dcterms:W3CDTF">2020-08-30T14:23:00Z</dcterms:modified>
</cp:coreProperties>
</file>